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81 WINE WIN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KREDIT</w:t>
      </w:r>
      <w:proofErr w:type="gramEnd"/>
      <w:r>
        <w:t xml:space="preserve"> V tomto poli jsou zobrazeny kredity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VÝHRA</w:t>
      </w:r>
      <w:proofErr w:type="gramEnd"/>
      <w:r>
        <w:t xml:space="preserve"> V tomto poli jsou zobrazeny všechny obdržené výhry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V tomto poli je zobrazena aktuální sázka v Kč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Stisk tlačítka spustí novou hru pokud je splněna podmínka, že hodnota KREDIT &gt;= SÁZKA.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Stisk tlačítka spustí novou hru pokud je splněna podmínka, že hodnota KREDIT &gt;= SÁZKA. Spouštění her se opakuje dokud je platná podmínka KREDIT &gt;= SÁZKA nebo je znovu stisknuto tlačítko AUTOSTART.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Stisk tlačítka zobrazí tabulku se všemi variantami možných sázek. Stisk ovládacího prvku sníží sázku o jeden krok dolů nebo zvýší o jeden krok nahoru.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ZVUK</w:t>
      </w:r>
      <w:proofErr w:type="gramEnd"/>
      <w:r>
        <w:t xml:space="preserve"> Stisk tlačítka zapne/vypne zvuk.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MENU</w:t>
      </w:r>
      <w:proofErr w:type="gramEnd"/>
      <w:r>
        <w:t xml:space="preserve"> Stisk tlačítka zobrazí okno s nabídkou položek.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654777" cy="360127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tlačítko MENU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VÝHERNÍ TABULKA</w:t>
      </w:r>
      <w:proofErr w:type="gramEnd"/>
      <w:r>
        <w:t xml:space="preserve"> Stisk tlačítka zobrazí výherní tabulku.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986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2: tlačítko VÝHERNÍ TABULKA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INFO</w:t>
      </w:r>
      <w:proofErr w:type="gramEnd"/>
      <w:r>
        <w:t xml:space="preserve"> Stisk tlačítka zobrazí informace o hře.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652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3: tlačítko INFO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DOMŮ</w:t>
      </w:r>
      <w:proofErr w:type="gramEnd"/>
      <w:r>
        <w:t xml:space="preserve"> Stisk tlačítka způsobí odchod ze hry.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7005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4: tlačítko DOMŮ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Spuštění a ukončení hry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Název hry: 81 WINE WIN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96,34 %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250 000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5D41158D" w14:textId="6FD97FFF" w:rsidR="00B54AD3" w:rsidRDefault="007F4AAE">
      <w:pPr>
        <w:ind w:left="1024" w:right="674"/>
      </w:pPr>
      <w:r>
        <w:t>Vyplácena je pouze nejvyšší výherní kombinace na každé výherní linii.</w:t>
      </w:r>
    </w:p>
    <w:p w14:paraId="5D41158D" w14:textId="6FD97FFF" w:rsidR="00B54AD3" w:rsidRDefault="007F4AAE">
      <w:pPr>
        <w:ind w:left="1024" w:right="674"/>
      </w:pPr>
      <w:r>
        <w:t>Výhry na výherních liniích jsou sčítány.</w:t>
      </w:r>
    </w:p>
    <w:p w14:paraId="5D41158D" w14:textId="6FD97FFF" w:rsidR="00B54AD3" w:rsidRDefault="007F4AAE">
      <w:pPr>
        <w:ind w:left="1024" w:right="674"/>
      </w:pPr>
      <w:r>
        <w:t>Výherní faktory v tabulce výher jsou násobeny celkovou sázkou.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Vinice (wild) </w:t>
      </w:r>
      <w:proofErr w:type="gramEnd"/>
      <w:r>
        <w:t xml:space="preserve"> Symbol Vinice (wild) doplňuje jakýkoliv symbol kromě symbolů scatter.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Sklípek (scatter) </w:t>
      </w:r>
      <w:proofErr w:type="gramEnd"/>
      <w:r>
        <w:t xml:space="preserve"> 2,3 nebo 4 symboly Sklípek (scatter) aktivují bonusová otočení zdarma s garantovanou výhrou - WINSPINS. Počet bonusových otočení zdarma se řídí dle výherní tabulky. V průběhu daných bonusových otočení zdarma se výhry řídí dle výherní tabulky za sázku, v jaké byla bonusová otočení zdarma obdržena.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</w:t>
      </w:r>
    </w:p>
    <w:p w14:paraId="5D41158D" w14:textId="6FD97FFF" w:rsidR="00B54AD3" w:rsidRDefault="007F4AAE">
      <w:pPr>
        <w:ind w:left="1024" w:right="674"/>
      </w:pPr>
      <w:r>
        <w:t>.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1979"/>
        <w:gridCol w:w="1979"/>
        <w:gridCol w:w="1979"/>
        <w:gridCol w:w="1982"/>
      </w:tblGrid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2x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Vinice (wild)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Zelené Hrozno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Žluté Hrozno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Modré Hrozno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Červené Hrozno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Koštýř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Sud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x n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Dívka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x n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Sklípek (scatter)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 WINSPINS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WINSPINS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10 WINSPINS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n = celková sázka na hru</w:t>
      </w:r>
    </w:p>
    <w:sectPr w:rsidR="00B54AD3" w:rsidRPr="007F4AAE" w:rsidSect="00D31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6B5A" w14:textId="77777777" w:rsidR="00E334A9" w:rsidRDefault="00E334A9">
      <w:pPr>
        <w:spacing w:after="0" w:line="240" w:lineRule="auto"/>
      </w:pPr>
      <w:r>
        <w:separator/>
      </w:r>
    </w:p>
  </w:endnote>
  <w:endnote w:type="continuationSeparator" w:id="0">
    <w:p w14:paraId="22CB9765" w14:textId="77777777" w:rsidR="00E334A9" w:rsidRDefault="00E3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5657" w14:textId="77777777" w:rsidR="00E334A9" w:rsidRDefault="00E334A9">
      <w:pPr>
        <w:spacing w:after="0" w:line="240" w:lineRule="auto"/>
      </w:pPr>
      <w:r>
        <w:separator/>
      </w:r>
    </w:p>
  </w:footnote>
  <w:footnote w:type="continuationSeparator" w:id="0">
    <w:p w14:paraId="7829066A" w14:textId="77777777" w:rsidR="00E334A9" w:rsidRDefault="00E3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B45532"/>
    <w:rsid w:val="00B54AD3"/>
    <w:rsid w:val="00B708F7"/>
    <w:rsid w:val="00CA2298"/>
    <w:rsid w:val="00D318EE"/>
    <w:rsid w:val="00DD1328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9" Type="http://schemas.openxmlformats.org/officeDocument/2006/relationships/image" Target="media/image4.jpg"/><Relationship Id="rId18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Pavel Kříž</cp:lastModifiedBy>
  <cp:revision>8</cp:revision>
  <dcterms:created xsi:type="dcterms:W3CDTF">2024-01-19T14:02:00Z</dcterms:created>
  <dcterms:modified xsi:type="dcterms:W3CDTF">2024-01-22T15:13:00Z</dcterms:modified>
</cp:coreProperties>
</file>